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5444" w:rsidRPr="00895444" w:rsidRDefault="00895444" w:rsidP="00895444">
      <w:pPr>
        <w:shd w:val="clear" w:color="auto" w:fill="FFFFFF"/>
        <w:spacing w:after="0" w:line="240" w:lineRule="auto"/>
        <w:ind w:left="1440" w:firstLine="720"/>
        <w:rPr>
          <w:rFonts w:ascii="Calibri" w:eastAsia="Times New Roman" w:hAnsi="Calibri" w:cs="Calibri"/>
          <w:color w:val="222222"/>
        </w:rPr>
      </w:pPr>
      <w:r w:rsidRPr="00895444">
        <w:rPr>
          <w:rFonts w:ascii="Times New Roman" w:eastAsia="Times New Roman" w:hAnsi="Times New Roman" w:cs="Times New Roman"/>
          <w:b/>
          <w:bCs/>
          <w:color w:val="222222"/>
          <w:sz w:val="32"/>
          <w:szCs w:val="32"/>
        </w:rPr>
        <w:t>Export Promotion Council for EOUs and SEZs</w:t>
      </w:r>
    </w:p>
    <w:p w:rsidR="00895444" w:rsidRPr="00895444" w:rsidRDefault="00895444" w:rsidP="00895444">
      <w:pPr>
        <w:shd w:val="clear" w:color="auto" w:fill="FFFFFF"/>
        <w:spacing w:after="0" w:line="240" w:lineRule="auto"/>
        <w:rPr>
          <w:rFonts w:ascii="Calibri" w:eastAsia="Times New Roman" w:hAnsi="Calibri" w:cs="Calibri"/>
          <w:color w:val="222222"/>
        </w:rPr>
      </w:pPr>
      <w:r w:rsidRPr="00895444">
        <w:rPr>
          <w:rFonts w:ascii="Times New Roman" w:eastAsia="Times New Roman" w:hAnsi="Times New Roman" w:cs="Times New Roman"/>
          <w:b/>
          <w:bCs/>
          <w:i/>
          <w:iCs/>
          <w:color w:val="222222"/>
          <w:sz w:val="24"/>
          <w:szCs w:val="24"/>
        </w:rPr>
        <w:t>                                                </w:t>
      </w:r>
      <w:r w:rsidRPr="00895444">
        <w:rPr>
          <w:rFonts w:ascii="Times New Roman" w:eastAsia="Times New Roman" w:hAnsi="Times New Roman" w:cs="Times New Roman"/>
          <w:i/>
          <w:iCs/>
          <w:color w:val="222222"/>
          <w:sz w:val="24"/>
          <w:szCs w:val="24"/>
        </w:rPr>
        <w:t> </w:t>
      </w:r>
      <w:r w:rsidRPr="00895444">
        <w:rPr>
          <w:rFonts w:ascii="Times New Roman" w:eastAsia="Times New Roman" w:hAnsi="Times New Roman" w:cs="Times New Roman"/>
          <w:b/>
          <w:bCs/>
          <w:i/>
          <w:iCs/>
          <w:color w:val="222222"/>
          <w:sz w:val="24"/>
          <w:szCs w:val="24"/>
        </w:rPr>
        <w:t>Ministry of Commerce, Government of India            </w:t>
      </w:r>
    </w:p>
    <w:p w:rsidR="00895444" w:rsidRPr="00895444" w:rsidRDefault="00895444" w:rsidP="00895444">
      <w:pPr>
        <w:shd w:val="clear" w:color="auto" w:fill="FFFFFF"/>
        <w:spacing w:after="0" w:line="240" w:lineRule="auto"/>
        <w:jc w:val="center"/>
        <w:rPr>
          <w:rFonts w:ascii="Calibri" w:eastAsia="Times New Roman" w:hAnsi="Calibri" w:cs="Calibri"/>
          <w:color w:val="222222"/>
        </w:rPr>
      </w:pPr>
      <w:r>
        <w:rPr>
          <w:rFonts w:ascii="Times New Roman" w:eastAsia="Times New Roman" w:hAnsi="Times New Roman" w:cs="Times New Roman"/>
          <w:color w:val="222222"/>
          <w:sz w:val="24"/>
          <w:szCs w:val="24"/>
        </w:rPr>
        <w:t xml:space="preserve">     </w:t>
      </w:r>
      <w:bookmarkStart w:id="0" w:name="_GoBack"/>
      <w:bookmarkEnd w:id="0"/>
      <w:r w:rsidRPr="00895444">
        <w:rPr>
          <w:rFonts w:ascii="Times New Roman" w:eastAsia="Times New Roman" w:hAnsi="Times New Roman" w:cs="Times New Roman"/>
          <w:color w:val="222222"/>
          <w:sz w:val="24"/>
          <w:szCs w:val="24"/>
        </w:rPr>
        <w:t>8G</w:t>
      </w:r>
      <w:proofErr w:type="gramStart"/>
      <w:r w:rsidRPr="00895444">
        <w:rPr>
          <w:rFonts w:ascii="Times New Roman" w:eastAsia="Times New Roman" w:hAnsi="Times New Roman" w:cs="Times New Roman"/>
          <w:color w:val="222222"/>
          <w:sz w:val="24"/>
          <w:szCs w:val="24"/>
        </w:rPr>
        <w:t>,  </w:t>
      </w:r>
      <w:proofErr w:type="spellStart"/>
      <w:r w:rsidRPr="00895444">
        <w:rPr>
          <w:rFonts w:ascii="Times New Roman" w:eastAsia="Times New Roman" w:hAnsi="Times New Roman" w:cs="Times New Roman"/>
          <w:color w:val="222222"/>
          <w:sz w:val="24"/>
          <w:szCs w:val="24"/>
        </w:rPr>
        <w:t>Hansalaya</w:t>
      </w:r>
      <w:proofErr w:type="spellEnd"/>
      <w:proofErr w:type="gramEnd"/>
      <w:r w:rsidRPr="00895444">
        <w:rPr>
          <w:rFonts w:ascii="Times New Roman" w:eastAsia="Times New Roman" w:hAnsi="Times New Roman" w:cs="Times New Roman"/>
          <w:color w:val="222222"/>
          <w:sz w:val="24"/>
          <w:szCs w:val="24"/>
        </w:rPr>
        <w:t xml:space="preserve"> Building, 15, </w:t>
      </w:r>
      <w:proofErr w:type="spellStart"/>
      <w:r w:rsidRPr="00895444">
        <w:rPr>
          <w:rFonts w:ascii="Times New Roman" w:eastAsia="Times New Roman" w:hAnsi="Times New Roman" w:cs="Times New Roman"/>
          <w:color w:val="222222"/>
          <w:sz w:val="24"/>
          <w:szCs w:val="24"/>
        </w:rPr>
        <w:t>Barakhamba</w:t>
      </w:r>
      <w:proofErr w:type="spellEnd"/>
      <w:r w:rsidRPr="00895444">
        <w:rPr>
          <w:rFonts w:ascii="Times New Roman" w:eastAsia="Times New Roman" w:hAnsi="Times New Roman" w:cs="Times New Roman"/>
          <w:color w:val="222222"/>
          <w:sz w:val="24"/>
          <w:szCs w:val="24"/>
        </w:rPr>
        <w:t xml:space="preserve"> Road, New Delhi-110001</w:t>
      </w:r>
    </w:p>
    <w:p w:rsidR="00895444" w:rsidRPr="00895444" w:rsidRDefault="00895444" w:rsidP="00895444">
      <w:pPr>
        <w:shd w:val="clear" w:color="auto" w:fill="FFFFFF"/>
        <w:spacing w:after="0" w:line="240" w:lineRule="auto"/>
        <w:rPr>
          <w:rFonts w:ascii="Calibri" w:eastAsia="Times New Roman" w:hAnsi="Calibri" w:cs="Calibri"/>
          <w:color w:val="222222"/>
        </w:rPr>
      </w:pPr>
      <w:r w:rsidRPr="00895444">
        <w:rPr>
          <w:rFonts w:ascii="Times New Roman" w:eastAsia="Times New Roman" w:hAnsi="Times New Roman" w:cs="Times New Roman"/>
          <w:color w:val="222222"/>
          <w:sz w:val="24"/>
          <w:szCs w:val="24"/>
        </w:rPr>
        <w:t>                                             Tel: 23329766-69 Fax No.011-23329770        </w:t>
      </w:r>
    </w:p>
    <w:p w:rsidR="00895444" w:rsidRPr="00895444" w:rsidRDefault="00895444" w:rsidP="00895444">
      <w:pPr>
        <w:shd w:val="clear" w:color="auto" w:fill="FFFFFF"/>
        <w:spacing w:after="0" w:line="240" w:lineRule="auto"/>
        <w:jc w:val="center"/>
        <w:rPr>
          <w:rFonts w:ascii="Calibri" w:eastAsia="Times New Roman" w:hAnsi="Calibri" w:cs="Calibri"/>
          <w:color w:val="222222"/>
        </w:rPr>
      </w:pPr>
      <w:r w:rsidRPr="00895444">
        <w:rPr>
          <w:rFonts w:ascii="Times New Roman" w:eastAsia="Times New Roman" w:hAnsi="Times New Roman" w:cs="Times New Roman"/>
          <w:color w:val="222222"/>
          <w:sz w:val="24"/>
          <w:szCs w:val="24"/>
        </w:rPr>
        <w:t>E-</w:t>
      </w:r>
      <w:proofErr w:type="gramStart"/>
      <w:r w:rsidRPr="00895444">
        <w:rPr>
          <w:rFonts w:ascii="Times New Roman" w:eastAsia="Times New Roman" w:hAnsi="Times New Roman" w:cs="Times New Roman"/>
          <w:color w:val="222222"/>
          <w:sz w:val="24"/>
          <w:szCs w:val="24"/>
        </w:rPr>
        <w:t>mail :</w:t>
      </w:r>
      <w:proofErr w:type="gramEnd"/>
      <w:r w:rsidRPr="00895444">
        <w:rPr>
          <w:rFonts w:ascii="Times New Roman" w:eastAsia="Times New Roman" w:hAnsi="Times New Roman" w:cs="Times New Roman"/>
          <w:color w:val="222222"/>
          <w:sz w:val="24"/>
          <w:szCs w:val="24"/>
        </w:rPr>
        <w:t> </w:t>
      </w:r>
      <w:hyperlink r:id="rId4" w:tgtFrame="_blank" w:history="1">
        <w:r w:rsidRPr="00895444">
          <w:rPr>
            <w:rFonts w:ascii="Times New Roman" w:eastAsia="Times New Roman" w:hAnsi="Times New Roman" w:cs="Times New Roman"/>
            <w:color w:val="1155CC"/>
            <w:sz w:val="24"/>
            <w:szCs w:val="24"/>
            <w:u w:val="single"/>
          </w:rPr>
          <w:t>epces@epces.in</w:t>
        </w:r>
      </w:hyperlink>
      <w:r w:rsidRPr="00895444">
        <w:rPr>
          <w:rFonts w:ascii="Times New Roman" w:eastAsia="Times New Roman" w:hAnsi="Times New Roman" w:cs="Times New Roman"/>
          <w:color w:val="222222"/>
          <w:sz w:val="24"/>
          <w:szCs w:val="24"/>
        </w:rPr>
        <w:t> Website: </w:t>
      </w:r>
      <w:hyperlink r:id="rId5" w:tgtFrame="_blank" w:history="1">
        <w:r w:rsidRPr="00895444">
          <w:rPr>
            <w:rFonts w:ascii="Times New Roman" w:eastAsia="Times New Roman" w:hAnsi="Times New Roman" w:cs="Times New Roman"/>
            <w:color w:val="1155CC"/>
            <w:sz w:val="24"/>
            <w:szCs w:val="24"/>
            <w:u w:val="single"/>
          </w:rPr>
          <w:t>www.epces.in</w:t>
        </w:r>
      </w:hyperlink>
    </w:p>
    <w:p w:rsidR="00895444" w:rsidRPr="00895444" w:rsidRDefault="00895444" w:rsidP="00895444">
      <w:pPr>
        <w:shd w:val="clear" w:color="auto" w:fill="FFFFFF"/>
        <w:spacing w:after="0" w:line="240" w:lineRule="auto"/>
        <w:rPr>
          <w:rFonts w:ascii="Calibri" w:eastAsia="Times New Roman" w:hAnsi="Calibri" w:cs="Calibri"/>
          <w:color w:val="222222"/>
        </w:rPr>
      </w:pPr>
      <w:r w:rsidRPr="00895444">
        <w:rPr>
          <w:rFonts w:ascii="Times New Roman" w:eastAsia="Times New Roman" w:hAnsi="Times New Roman" w:cs="Times New Roman"/>
          <w:b/>
          <w:bCs/>
          <w:color w:val="222222"/>
          <w:sz w:val="24"/>
          <w:szCs w:val="24"/>
        </w:rPr>
        <w:t> </w:t>
      </w:r>
    </w:p>
    <w:p w:rsidR="00895444" w:rsidRPr="00895444" w:rsidRDefault="00895444" w:rsidP="00895444">
      <w:pPr>
        <w:shd w:val="clear" w:color="auto" w:fill="FFFFFF"/>
        <w:spacing w:after="0" w:line="240" w:lineRule="auto"/>
        <w:rPr>
          <w:rFonts w:ascii="Calibri" w:eastAsia="Times New Roman" w:hAnsi="Calibri" w:cs="Calibri"/>
          <w:color w:val="222222"/>
        </w:rPr>
      </w:pPr>
      <w:r w:rsidRPr="00895444">
        <w:rPr>
          <w:rFonts w:ascii="Times New Roman" w:eastAsia="Times New Roman" w:hAnsi="Times New Roman" w:cs="Times New Roman"/>
          <w:b/>
          <w:bCs/>
          <w:color w:val="222222"/>
          <w:sz w:val="24"/>
          <w:szCs w:val="24"/>
        </w:rPr>
        <w:t>                                                                                                            </w:t>
      </w:r>
      <w:proofErr w:type="spellStart"/>
      <w:r w:rsidRPr="00895444">
        <w:rPr>
          <w:rFonts w:ascii="Times New Roman" w:eastAsia="Times New Roman" w:hAnsi="Times New Roman" w:cs="Times New Roman"/>
          <w:color w:val="222222"/>
          <w:sz w:val="24"/>
          <w:szCs w:val="24"/>
        </w:rPr>
        <w:t>No.EPC</w:t>
      </w:r>
      <w:proofErr w:type="spellEnd"/>
      <w:r w:rsidRPr="00895444">
        <w:rPr>
          <w:rFonts w:ascii="Times New Roman" w:eastAsia="Times New Roman" w:hAnsi="Times New Roman" w:cs="Times New Roman"/>
          <w:color w:val="222222"/>
          <w:sz w:val="24"/>
          <w:szCs w:val="24"/>
        </w:rPr>
        <w:t>/SEZ/AM21/A.18</w:t>
      </w:r>
    </w:p>
    <w:p w:rsidR="00895444" w:rsidRPr="00895444" w:rsidRDefault="00895444" w:rsidP="00895444">
      <w:pPr>
        <w:shd w:val="clear" w:color="auto" w:fill="FFFFFF"/>
        <w:spacing w:after="0" w:line="240" w:lineRule="auto"/>
        <w:rPr>
          <w:rFonts w:ascii="Calibri" w:eastAsia="Times New Roman" w:hAnsi="Calibri" w:cs="Calibri"/>
          <w:color w:val="222222"/>
        </w:rPr>
      </w:pPr>
      <w:r w:rsidRPr="00895444">
        <w:rPr>
          <w:rFonts w:ascii="Times New Roman" w:eastAsia="Times New Roman" w:hAnsi="Times New Roman" w:cs="Times New Roman"/>
          <w:b/>
          <w:bCs/>
          <w:color w:val="222222"/>
          <w:sz w:val="24"/>
          <w:szCs w:val="24"/>
        </w:rPr>
        <w:t>     Anjali Malik                                                                                  </w:t>
      </w:r>
      <w:r w:rsidRPr="00895444">
        <w:rPr>
          <w:rFonts w:ascii="Times New Roman" w:eastAsia="Times New Roman" w:hAnsi="Times New Roman" w:cs="Times New Roman"/>
          <w:color w:val="222222"/>
          <w:sz w:val="24"/>
          <w:szCs w:val="24"/>
        </w:rPr>
        <w:t>June 23, 2020</w:t>
      </w:r>
    </w:p>
    <w:p w:rsidR="00895444" w:rsidRPr="00895444" w:rsidRDefault="00895444" w:rsidP="00895444">
      <w:pPr>
        <w:shd w:val="clear" w:color="auto" w:fill="FFFFFF"/>
        <w:spacing w:after="0" w:line="240" w:lineRule="auto"/>
        <w:rPr>
          <w:rFonts w:ascii="Calibri" w:eastAsia="Times New Roman" w:hAnsi="Calibri" w:cs="Calibri"/>
          <w:color w:val="222222"/>
        </w:rPr>
      </w:pPr>
      <w:r w:rsidRPr="00895444">
        <w:rPr>
          <w:rFonts w:ascii="Times New Roman" w:eastAsia="Times New Roman" w:hAnsi="Times New Roman" w:cs="Times New Roman"/>
          <w:b/>
          <w:bCs/>
          <w:color w:val="222222"/>
          <w:sz w:val="24"/>
          <w:szCs w:val="24"/>
        </w:rPr>
        <w:t>     Dy. Director</w:t>
      </w:r>
    </w:p>
    <w:p w:rsidR="00895444" w:rsidRPr="00895444" w:rsidRDefault="00895444" w:rsidP="00895444">
      <w:pPr>
        <w:shd w:val="clear" w:color="auto" w:fill="FFFFFF"/>
        <w:spacing w:after="0" w:line="240" w:lineRule="auto"/>
        <w:rPr>
          <w:rFonts w:ascii="Calibri" w:eastAsia="Times New Roman" w:hAnsi="Calibri" w:cs="Calibri"/>
          <w:color w:val="222222"/>
        </w:rPr>
      </w:pPr>
      <w:r w:rsidRPr="00895444">
        <w:rPr>
          <w:rFonts w:ascii="Times New Roman" w:eastAsia="Times New Roman" w:hAnsi="Times New Roman" w:cs="Times New Roman"/>
          <w:b/>
          <w:bCs/>
          <w:color w:val="222222"/>
          <w:sz w:val="24"/>
          <w:szCs w:val="24"/>
        </w:rPr>
        <w:t>                                                                                                       </w:t>
      </w:r>
    </w:p>
    <w:p w:rsidR="00895444" w:rsidRPr="00895444" w:rsidRDefault="00895444" w:rsidP="00895444">
      <w:pPr>
        <w:shd w:val="clear" w:color="auto" w:fill="FFFFFF"/>
        <w:spacing w:after="0" w:line="240" w:lineRule="auto"/>
        <w:rPr>
          <w:rFonts w:ascii="Calibri" w:eastAsia="Times New Roman" w:hAnsi="Calibri" w:cs="Calibri"/>
          <w:color w:val="222222"/>
        </w:rPr>
      </w:pPr>
      <w:r w:rsidRPr="00895444">
        <w:rPr>
          <w:rFonts w:ascii="Arial" w:eastAsia="Times New Roman" w:hAnsi="Arial" w:cs="Arial"/>
          <w:color w:val="222222"/>
          <w:sz w:val="24"/>
          <w:szCs w:val="24"/>
        </w:rPr>
        <w:t> </w:t>
      </w:r>
    </w:p>
    <w:p w:rsidR="00895444" w:rsidRPr="00895444" w:rsidRDefault="00895444" w:rsidP="00895444">
      <w:pPr>
        <w:shd w:val="clear" w:color="auto" w:fill="FFFFFF"/>
        <w:spacing w:after="0" w:line="240" w:lineRule="auto"/>
        <w:rPr>
          <w:rFonts w:ascii="Calibri" w:eastAsia="Times New Roman" w:hAnsi="Calibri" w:cs="Calibri"/>
          <w:color w:val="222222"/>
        </w:rPr>
      </w:pPr>
      <w:r w:rsidRPr="00895444">
        <w:rPr>
          <w:rFonts w:ascii="Arial Black" w:eastAsia="Times New Roman" w:hAnsi="Arial Black" w:cs="Calibri"/>
          <w:b/>
          <w:bCs/>
          <w:color w:val="222222"/>
          <w:sz w:val="32"/>
          <w:szCs w:val="32"/>
        </w:rPr>
        <w:t>       EPCES CIRCULAR NO.348 DATED 23.06.2020</w:t>
      </w:r>
    </w:p>
    <w:p w:rsidR="00895444" w:rsidRPr="00895444" w:rsidRDefault="00895444" w:rsidP="00895444">
      <w:pPr>
        <w:shd w:val="clear" w:color="auto" w:fill="FFFFFF"/>
        <w:spacing w:after="240" w:line="240" w:lineRule="auto"/>
        <w:ind w:firstLine="720"/>
        <w:rPr>
          <w:rFonts w:ascii="Calibri" w:eastAsia="Times New Roman" w:hAnsi="Calibri" w:cs="Calibri"/>
          <w:color w:val="222222"/>
        </w:rPr>
      </w:pPr>
    </w:p>
    <w:p w:rsidR="00895444" w:rsidRPr="00895444" w:rsidRDefault="00895444" w:rsidP="00895444">
      <w:pPr>
        <w:shd w:val="clear" w:color="auto" w:fill="FFFFFF"/>
        <w:spacing w:after="0" w:line="240" w:lineRule="auto"/>
        <w:ind w:firstLine="720"/>
        <w:rPr>
          <w:rFonts w:ascii="Calibri" w:eastAsia="Times New Roman" w:hAnsi="Calibri" w:cs="Calibri"/>
          <w:color w:val="222222"/>
        </w:rPr>
      </w:pPr>
      <w:r w:rsidRPr="00895444">
        <w:rPr>
          <w:rFonts w:ascii="Times New Roman" w:eastAsia="Times New Roman" w:hAnsi="Times New Roman" w:cs="Times New Roman"/>
          <w:color w:val="222222"/>
          <w:sz w:val="24"/>
          <w:szCs w:val="24"/>
        </w:rPr>
        <w:t>Dear Sir/Madam,</w:t>
      </w:r>
    </w:p>
    <w:p w:rsidR="00895444" w:rsidRPr="00895444" w:rsidRDefault="00895444" w:rsidP="00895444">
      <w:pPr>
        <w:shd w:val="clear" w:color="auto" w:fill="FFFFFF"/>
        <w:spacing w:after="0" w:line="240" w:lineRule="auto"/>
        <w:ind w:firstLine="720"/>
        <w:rPr>
          <w:rFonts w:ascii="Calibri" w:eastAsia="Times New Roman" w:hAnsi="Calibri" w:cs="Calibri"/>
          <w:color w:val="222222"/>
        </w:rPr>
      </w:pPr>
      <w:r w:rsidRPr="00895444">
        <w:rPr>
          <w:rFonts w:ascii="Times New Roman" w:eastAsia="Times New Roman" w:hAnsi="Times New Roman" w:cs="Times New Roman"/>
          <w:color w:val="222222"/>
          <w:sz w:val="24"/>
          <w:szCs w:val="24"/>
        </w:rPr>
        <w:t> </w:t>
      </w:r>
    </w:p>
    <w:p w:rsidR="00895444" w:rsidRPr="00895444" w:rsidRDefault="00895444" w:rsidP="00895444">
      <w:pPr>
        <w:shd w:val="clear" w:color="auto" w:fill="FFFFFF"/>
        <w:spacing w:after="0" w:line="240" w:lineRule="auto"/>
        <w:ind w:firstLine="720"/>
        <w:rPr>
          <w:rFonts w:ascii="Calibri" w:eastAsia="Times New Roman" w:hAnsi="Calibri" w:cs="Calibri"/>
          <w:color w:val="222222"/>
        </w:rPr>
      </w:pPr>
      <w:r w:rsidRPr="00895444">
        <w:rPr>
          <w:rFonts w:ascii="Times New Roman" w:eastAsia="Times New Roman" w:hAnsi="Times New Roman" w:cs="Times New Roman"/>
          <w:b/>
          <w:bCs/>
          <w:color w:val="222222"/>
          <w:sz w:val="24"/>
          <w:szCs w:val="24"/>
        </w:rPr>
        <w:t>Sub: Waiving of one month fixed charges on electricity bill by Uttar Pradesh Corporation Ltd. (UPPCL)</w:t>
      </w:r>
    </w:p>
    <w:p w:rsidR="00895444" w:rsidRPr="00895444" w:rsidRDefault="00895444" w:rsidP="00895444">
      <w:pPr>
        <w:shd w:val="clear" w:color="auto" w:fill="FFFFFF"/>
        <w:spacing w:after="0" w:line="240" w:lineRule="auto"/>
        <w:ind w:firstLine="720"/>
        <w:rPr>
          <w:rFonts w:ascii="Calibri" w:eastAsia="Times New Roman" w:hAnsi="Calibri" w:cs="Calibri"/>
          <w:color w:val="222222"/>
        </w:rPr>
      </w:pPr>
      <w:r w:rsidRPr="00895444">
        <w:rPr>
          <w:rFonts w:ascii="Times New Roman" w:eastAsia="Times New Roman" w:hAnsi="Times New Roman" w:cs="Times New Roman"/>
          <w:b/>
          <w:bCs/>
          <w:color w:val="222222"/>
          <w:sz w:val="24"/>
          <w:szCs w:val="24"/>
        </w:rPr>
        <w:t> </w:t>
      </w:r>
    </w:p>
    <w:p w:rsidR="00895444" w:rsidRPr="00895444" w:rsidRDefault="00895444" w:rsidP="00895444">
      <w:pPr>
        <w:shd w:val="clear" w:color="auto" w:fill="FFFFFF"/>
        <w:spacing w:after="200" w:line="253" w:lineRule="atLeast"/>
        <w:ind w:firstLine="720"/>
        <w:jc w:val="both"/>
        <w:rPr>
          <w:rFonts w:ascii="Calibri" w:eastAsia="Times New Roman" w:hAnsi="Calibri" w:cs="Calibri"/>
          <w:color w:val="222222"/>
        </w:rPr>
      </w:pPr>
      <w:r w:rsidRPr="00895444">
        <w:rPr>
          <w:rFonts w:ascii="Calibri" w:eastAsia="Times New Roman" w:hAnsi="Calibri" w:cs="Calibri"/>
          <w:color w:val="222222"/>
          <w:sz w:val="25"/>
          <w:szCs w:val="25"/>
        </w:rPr>
        <w:t xml:space="preserve">The Uttar Pradesh Government has waived of fixed charges for industrial and commercial users for one month (March and April </w:t>
      </w:r>
      <w:proofErr w:type="gramStart"/>
      <w:r w:rsidRPr="00895444">
        <w:rPr>
          <w:rFonts w:ascii="Calibri" w:eastAsia="Times New Roman" w:hAnsi="Calibri" w:cs="Calibri"/>
          <w:color w:val="222222"/>
          <w:sz w:val="25"/>
          <w:szCs w:val="25"/>
        </w:rPr>
        <w:t>2020 )</w:t>
      </w:r>
      <w:proofErr w:type="gramEnd"/>
      <w:r w:rsidRPr="00895444">
        <w:rPr>
          <w:rFonts w:ascii="Calibri" w:eastAsia="Times New Roman" w:hAnsi="Calibri" w:cs="Calibri"/>
          <w:color w:val="222222"/>
          <w:sz w:val="25"/>
          <w:szCs w:val="25"/>
        </w:rPr>
        <w:t xml:space="preserve"> during the period of Covid-19 lockdown.</w:t>
      </w:r>
    </w:p>
    <w:p w:rsidR="00895444" w:rsidRPr="00895444" w:rsidRDefault="00895444" w:rsidP="00895444">
      <w:pPr>
        <w:shd w:val="clear" w:color="auto" w:fill="FFFFFF"/>
        <w:spacing w:after="200" w:line="253" w:lineRule="atLeast"/>
        <w:ind w:firstLine="720"/>
        <w:jc w:val="both"/>
        <w:rPr>
          <w:rFonts w:ascii="Calibri" w:eastAsia="Times New Roman" w:hAnsi="Calibri" w:cs="Calibri"/>
          <w:color w:val="222222"/>
        </w:rPr>
      </w:pPr>
      <w:r w:rsidRPr="00895444">
        <w:rPr>
          <w:rFonts w:ascii="Calibri" w:eastAsia="Times New Roman" w:hAnsi="Calibri" w:cs="Calibri"/>
          <w:color w:val="222222"/>
          <w:sz w:val="25"/>
          <w:szCs w:val="25"/>
        </w:rPr>
        <w:t>We are happy to inform you that due to the vigorous efforts of Shri Vilas Gupta, Regional Chairman EPCES Noida SEZ, Uttar Pradesh Power Corporation Ltd. (UPPCL) has waived off one month fixed charge on the electricity bill. The relief is provided on the conditions that units should clear all their past dues up to 30th June 2020.</w:t>
      </w:r>
    </w:p>
    <w:p w:rsidR="00895444" w:rsidRPr="00895444" w:rsidRDefault="00895444" w:rsidP="00895444">
      <w:pPr>
        <w:shd w:val="clear" w:color="auto" w:fill="FFFFFF"/>
        <w:spacing w:after="200" w:line="253" w:lineRule="atLeast"/>
        <w:jc w:val="both"/>
        <w:rPr>
          <w:rFonts w:ascii="Calibri" w:eastAsia="Times New Roman" w:hAnsi="Calibri" w:cs="Calibri"/>
          <w:color w:val="222222"/>
        </w:rPr>
      </w:pPr>
      <w:r w:rsidRPr="00895444">
        <w:rPr>
          <w:rFonts w:ascii="Calibri" w:eastAsia="Times New Roman" w:hAnsi="Calibri" w:cs="Calibri"/>
          <w:color w:val="222222"/>
          <w:sz w:val="25"/>
          <w:szCs w:val="25"/>
        </w:rPr>
        <w:t>            Though Regional Chairman EPCES NSEZ had requested for waive off for fixed charges for 3 months still this waive off of 1 month fixed charges will provide some relief to the units in this pandemic situation. The copy of the UPPLC Office memo is attached.</w:t>
      </w:r>
    </w:p>
    <w:p w:rsidR="00895444" w:rsidRPr="00895444" w:rsidRDefault="00895444" w:rsidP="00895444">
      <w:pPr>
        <w:shd w:val="clear" w:color="auto" w:fill="FFFFFF"/>
        <w:spacing w:after="0" w:line="240" w:lineRule="auto"/>
        <w:ind w:firstLine="720"/>
        <w:rPr>
          <w:rFonts w:ascii="Calibri" w:eastAsia="Times New Roman" w:hAnsi="Calibri" w:cs="Calibri"/>
          <w:color w:val="222222"/>
        </w:rPr>
      </w:pPr>
      <w:r w:rsidRPr="00895444">
        <w:rPr>
          <w:rFonts w:ascii="Calibri" w:eastAsia="Times New Roman" w:hAnsi="Calibri" w:cs="Calibri"/>
          <w:color w:val="222222"/>
          <w:sz w:val="25"/>
          <w:szCs w:val="25"/>
        </w:rPr>
        <w:t>This is for kind information of the members</w:t>
      </w:r>
    </w:p>
    <w:p w:rsidR="00895444" w:rsidRPr="00895444" w:rsidRDefault="00895444" w:rsidP="00895444">
      <w:pPr>
        <w:shd w:val="clear" w:color="auto" w:fill="FFFFFF"/>
        <w:spacing w:after="200" w:line="253" w:lineRule="atLeast"/>
        <w:rPr>
          <w:rFonts w:ascii="Calibri" w:eastAsia="Times New Roman" w:hAnsi="Calibri" w:cs="Calibri"/>
          <w:color w:val="222222"/>
        </w:rPr>
      </w:pPr>
      <w:r w:rsidRPr="00895444">
        <w:rPr>
          <w:rFonts w:ascii="Times New Roman" w:eastAsia="Times New Roman" w:hAnsi="Times New Roman" w:cs="Times New Roman"/>
          <w:b/>
          <w:bCs/>
          <w:color w:val="222222"/>
          <w:sz w:val="32"/>
          <w:szCs w:val="32"/>
        </w:rPr>
        <w:t> </w:t>
      </w:r>
    </w:p>
    <w:p w:rsidR="00AB4E8A" w:rsidRDefault="00895444" w:rsidP="00895444">
      <w:r w:rsidRPr="00895444">
        <w:rPr>
          <w:rFonts w:ascii="Times New Roman" w:eastAsia="Times New Roman" w:hAnsi="Times New Roman" w:cs="Times New Roman"/>
          <w:b/>
          <w:bCs/>
          <w:color w:val="222222"/>
          <w:sz w:val="32"/>
          <w:szCs w:val="32"/>
          <w:shd w:val="clear" w:color="auto" w:fill="FFFFFF"/>
        </w:rPr>
        <w:t>_________________</w:t>
      </w:r>
    </w:p>
    <w:sectPr w:rsidR="00AB4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444"/>
    <w:rsid w:val="00895444"/>
    <w:rsid w:val="00AB4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8AC760-4056-4150-8CF6-A1132D594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54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826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pces.in/" TargetMode="External"/><Relationship Id="rId4" Type="http://schemas.openxmlformats.org/officeDocument/2006/relationships/hyperlink" Target="mailto:epces@epce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dc:creator>
  <cp:keywords/>
  <dc:description/>
  <cp:lastModifiedBy>Anjali</cp:lastModifiedBy>
  <cp:revision>1</cp:revision>
  <dcterms:created xsi:type="dcterms:W3CDTF">2020-06-25T10:15:00Z</dcterms:created>
  <dcterms:modified xsi:type="dcterms:W3CDTF">2020-06-25T10:16:00Z</dcterms:modified>
</cp:coreProperties>
</file>