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A7" w:rsidRPr="006A3BC6" w:rsidRDefault="00EB6DA7" w:rsidP="00EB6DA7">
      <w:pPr>
        <w:spacing w:after="0" w:line="240" w:lineRule="auto"/>
        <w:jc w:val="center"/>
        <w:rPr>
          <w:rFonts w:ascii="Algerian" w:hAnsi="Algerian"/>
        </w:rPr>
      </w:pPr>
      <w:r w:rsidRPr="006A3BC6">
        <w:rPr>
          <w:rFonts w:ascii="Algerian" w:hAnsi="Algerian"/>
          <w:b/>
          <w:bCs/>
          <w:sz w:val="36"/>
          <w:szCs w:val="32"/>
        </w:rPr>
        <w:t>EXPORT PROMOTION COUNCIL FOR EOUs AND SEZs</w:t>
      </w:r>
    </w:p>
    <w:p w:rsidR="00EB6DA7" w:rsidRPr="006A3BC6" w:rsidRDefault="00EB6DA7" w:rsidP="00EB6DA7">
      <w:pPr>
        <w:spacing w:after="0" w:line="240" w:lineRule="auto"/>
        <w:jc w:val="center"/>
        <w:rPr>
          <w:b/>
        </w:rPr>
      </w:pPr>
      <w:r w:rsidRPr="006A3BC6">
        <w:rPr>
          <w:b/>
        </w:rPr>
        <w:t>(Setup by Ministry of Commerce, Government of India)</w:t>
      </w:r>
    </w:p>
    <w:p w:rsidR="00EB6DA7" w:rsidRPr="006A3BC6" w:rsidRDefault="00EB6DA7" w:rsidP="00EB6DA7">
      <w:pPr>
        <w:spacing w:after="0" w:line="240" w:lineRule="auto"/>
        <w:jc w:val="center"/>
        <w:rPr>
          <w:b/>
        </w:rPr>
      </w:pPr>
      <w:r w:rsidRPr="006A3BC6">
        <w:rPr>
          <w:b/>
        </w:rPr>
        <w:t>8G</w:t>
      </w:r>
      <w:proofErr w:type="gramStart"/>
      <w:r w:rsidRPr="006A3BC6">
        <w:rPr>
          <w:b/>
        </w:rPr>
        <w:t>,  </w:t>
      </w:r>
      <w:proofErr w:type="spellStart"/>
      <w:r w:rsidRPr="006A3BC6">
        <w:rPr>
          <w:b/>
        </w:rPr>
        <w:t>Hansalaya</w:t>
      </w:r>
      <w:proofErr w:type="spellEnd"/>
      <w:proofErr w:type="gramEnd"/>
      <w:r w:rsidRPr="006A3BC6">
        <w:rPr>
          <w:b/>
        </w:rPr>
        <w:t xml:space="preserve"> Building, 15, </w:t>
      </w:r>
      <w:proofErr w:type="spellStart"/>
      <w:r w:rsidRPr="006A3BC6">
        <w:rPr>
          <w:b/>
        </w:rPr>
        <w:t>Barakhamba</w:t>
      </w:r>
      <w:proofErr w:type="spellEnd"/>
      <w:r w:rsidRPr="006A3BC6">
        <w:rPr>
          <w:b/>
        </w:rPr>
        <w:t xml:space="preserve"> Road, New Delhi-110001</w:t>
      </w:r>
    </w:p>
    <w:p w:rsidR="00EB6DA7" w:rsidRPr="006A3BC6" w:rsidRDefault="00EB6DA7" w:rsidP="00EB6DA7">
      <w:pPr>
        <w:spacing w:after="0" w:line="240" w:lineRule="auto"/>
        <w:jc w:val="center"/>
        <w:rPr>
          <w:b/>
        </w:rPr>
      </w:pPr>
      <w:r w:rsidRPr="006A3BC6">
        <w:rPr>
          <w:b/>
        </w:rPr>
        <w:t xml:space="preserve">Tel: 23329766-69 Fax No.011-23329770, </w:t>
      </w:r>
      <w:proofErr w:type="gramStart"/>
      <w:r w:rsidRPr="006A3BC6">
        <w:rPr>
          <w:b/>
        </w:rPr>
        <w:t>Email :</w:t>
      </w:r>
      <w:proofErr w:type="gramEnd"/>
      <w:r w:rsidRPr="006A3BC6">
        <w:rPr>
          <w:b/>
        </w:rPr>
        <w:t xml:space="preserve"> </w:t>
      </w:r>
      <w:hyperlink r:id="rId5" w:history="1">
        <w:r w:rsidRPr="006A3BC6">
          <w:rPr>
            <w:rStyle w:val="Hyperlink"/>
          </w:rPr>
          <w:t>epces@epces.in</w:t>
        </w:r>
      </w:hyperlink>
    </w:p>
    <w:p w:rsidR="00EB6DA7" w:rsidRPr="006A3BC6" w:rsidRDefault="00EB6DA7" w:rsidP="00EB6DA7">
      <w:pPr>
        <w:spacing w:after="0" w:line="240" w:lineRule="auto"/>
        <w:jc w:val="both"/>
      </w:pPr>
      <w:r w:rsidRPr="006A3BC6">
        <w:rPr>
          <w:b/>
          <w:bCs/>
        </w:rPr>
        <w:t> </w:t>
      </w:r>
    </w:p>
    <w:p w:rsidR="00EB6DA7" w:rsidRPr="006A3BC6" w:rsidRDefault="00EB6DA7" w:rsidP="00EB6DA7">
      <w:pPr>
        <w:spacing w:after="0" w:line="240" w:lineRule="auto"/>
        <w:jc w:val="both"/>
      </w:pPr>
      <w:r w:rsidRPr="006A3BC6">
        <w:rPr>
          <w:b/>
          <w:bCs/>
        </w:rPr>
        <w:t>Anand Giri                                                                                                             </w:t>
      </w:r>
      <w:r w:rsidRPr="006A3BC6">
        <w:rPr>
          <w:b/>
          <w:bCs/>
        </w:rPr>
        <w:tab/>
      </w:r>
      <w:r w:rsidRPr="006A3BC6">
        <w:rPr>
          <w:b/>
          <w:bCs/>
        </w:rPr>
        <w:tab/>
        <w:t xml:space="preserve"> </w:t>
      </w:r>
      <w:r w:rsidRPr="006A3BC6">
        <w:t>EPC/SEZ/AM18/F-4</w:t>
      </w:r>
      <w:r w:rsidRPr="006A3BC6">
        <w:rPr>
          <w:b/>
          <w:bCs/>
        </w:rPr>
        <w:t xml:space="preserve">     </w:t>
      </w:r>
    </w:p>
    <w:p w:rsidR="00EB6DA7" w:rsidRDefault="00EB6DA7" w:rsidP="00EB6DA7">
      <w:pPr>
        <w:spacing w:after="0" w:line="240" w:lineRule="auto"/>
      </w:pPr>
      <w:r w:rsidRPr="006A3BC6">
        <w:rPr>
          <w:b/>
          <w:bCs/>
        </w:rPr>
        <w:t xml:space="preserve">Dy. Director General                                                                                              </w:t>
      </w:r>
      <w:r w:rsidRPr="006A3BC6">
        <w:rPr>
          <w:b/>
          <w:bCs/>
        </w:rPr>
        <w:tab/>
      </w:r>
      <w:r>
        <w:t xml:space="preserve"> October 1</w:t>
      </w:r>
      <w:r>
        <w:t>4</w:t>
      </w:r>
      <w:r>
        <w:t xml:space="preserve">, </w:t>
      </w:r>
      <w:r w:rsidRPr="006A3BC6">
        <w:t>2020</w:t>
      </w:r>
    </w:p>
    <w:p w:rsidR="00EB6DA7" w:rsidRPr="00682032" w:rsidRDefault="00EB6DA7" w:rsidP="00EB6DA7">
      <w:pPr>
        <w:spacing w:after="0" w:line="240" w:lineRule="auto"/>
        <w:rPr>
          <w:rFonts w:ascii="Bookman Old Style" w:hAnsi="Bookman Old Style"/>
        </w:rPr>
      </w:pPr>
    </w:p>
    <w:p w:rsidR="000A5BF1" w:rsidRDefault="000A5BF1" w:rsidP="00EB6DA7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</w:p>
    <w:p w:rsidR="000A5BF1" w:rsidRDefault="000A5BF1" w:rsidP="00EB6DA7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</w:p>
    <w:p w:rsidR="00EB6DA7" w:rsidRPr="000A5BF1" w:rsidRDefault="00EB6DA7" w:rsidP="00EB6DA7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  <w:r w:rsidRPr="000A5BF1">
        <w:rPr>
          <w:rFonts w:ascii="Bookman Old Style" w:eastAsia="Times New Roman" w:hAnsi="Bookman Old Style" w:cs="Times New Roman"/>
          <w:b/>
          <w:bCs/>
          <w:sz w:val="28"/>
        </w:rPr>
        <w:t>EPCES CIRCULAR NO.37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>2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 xml:space="preserve"> DATED 1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>4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>.10.2020</w:t>
      </w:r>
    </w:p>
    <w:p w:rsidR="00EB6DA7" w:rsidRPr="00682032" w:rsidRDefault="00EB6DA7" w:rsidP="00EB6DA7">
      <w:pPr>
        <w:spacing w:after="0" w:line="240" w:lineRule="auto"/>
        <w:rPr>
          <w:rFonts w:ascii="Bookman Old Style" w:hAnsi="Bookman Old Style"/>
          <w:b/>
          <w:sz w:val="24"/>
        </w:rPr>
      </w:pPr>
    </w:p>
    <w:p w:rsidR="000A5BF1" w:rsidRDefault="000A5BF1" w:rsidP="00EB6DA7">
      <w:pPr>
        <w:rPr>
          <w:rFonts w:ascii="Bookman Old Style" w:hAnsi="Bookman Old Style"/>
          <w:b/>
          <w:sz w:val="27"/>
          <w:szCs w:val="23"/>
        </w:rPr>
      </w:pPr>
    </w:p>
    <w:p w:rsidR="00EB6DA7" w:rsidRPr="000A5BF1" w:rsidRDefault="00EB6DA7" w:rsidP="00EB6DA7">
      <w:pPr>
        <w:rPr>
          <w:rFonts w:ascii="Bookman Old Style" w:hAnsi="Bookman Old Style"/>
          <w:b/>
          <w:sz w:val="27"/>
          <w:szCs w:val="23"/>
        </w:rPr>
      </w:pPr>
      <w:proofErr w:type="gramStart"/>
      <w:r w:rsidRPr="000A5BF1">
        <w:rPr>
          <w:rFonts w:ascii="Bookman Old Style" w:hAnsi="Bookman Old Style"/>
          <w:b/>
          <w:sz w:val="27"/>
          <w:szCs w:val="23"/>
        </w:rPr>
        <w:t>Subject :</w:t>
      </w:r>
      <w:proofErr w:type="gramEnd"/>
      <w:r w:rsidRPr="000A5BF1">
        <w:rPr>
          <w:rFonts w:ascii="Bookman Old Style" w:hAnsi="Bookman Old Style"/>
          <w:b/>
          <w:sz w:val="27"/>
          <w:szCs w:val="23"/>
        </w:rPr>
        <w:t xml:space="preserve"> Procedure for application and issuance of scrips under </w:t>
      </w:r>
      <w:proofErr w:type="spellStart"/>
      <w:r w:rsidRPr="000A5BF1">
        <w:rPr>
          <w:rFonts w:ascii="Bookman Old Style" w:hAnsi="Bookman Old Style"/>
          <w:b/>
          <w:sz w:val="27"/>
          <w:szCs w:val="23"/>
        </w:rPr>
        <w:t>RoSL</w:t>
      </w:r>
      <w:proofErr w:type="spellEnd"/>
      <w:r w:rsidRPr="000A5BF1">
        <w:rPr>
          <w:rFonts w:ascii="Bookman Old Style" w:hAnsi="Bookman Old Style"/>
          <w:b/>
          <w:sz w:val="27"/>
          <w:szCs w:val="23"/>
        </w:rPr>
        <w:t xml:space="preserve"> Scheme</w:t>
      </w:r>
    </w:p>
    <w:p w:rsidR="000A5BF1" w:rsidRPr="000A5BF1" w:rsidRDefault="00EB6DA7" w:rsidP="000A5BF1">
      <w:pPr>
        <w:jc w:val="both"/>
        <w:rPr>
          <w:rFonts w:ascii="Bookman Old Style" w:hAnsi="Bookman Old Style"/>
          <w:sz w:val="27"/>
          <w:szCs w:val="23"/>
        </w:rPr>
      </w:pPr>
      <w:r w:rsidRPr="000A5BF1">
        <w:rPr>
          <w:rFonts w:ascii="Bookman Old Style" w:hAnsi="Bookman Old Style"/>
          <w:sz w:val="27"/>
          <w:szCs w:val="23"/>
        </w:rPr>
        <w:t xml:space="preserve">Directorate General of Foreign Trade, Ministry of Commerce &amp; Industry has issued Public Notice No. 25 dated 13/10/2020 notifying procedure for applying, recovery mechanism and the new </w:t>
      </w:r>
      <w:proofErr w:type="spellStart"/>
      <w:r w:rsidRPr="000A5BF1">
        <w:rPr>
          <w:rFonts w:ascii="Bookman Old Style" w:hAnsi="Bookman Old Style"/>
          <w:sz w:val="27"/>
          <w:szCs w:val="23"/>
        </w:rPr>
        <w:t>Aaat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</w:t>
      </w:r>
      <w:proofErr w:type="spellStart"/>
      <w:r w:rsidRPr="000A5BF1">
        <w:rPr>
          <w:rFonts w:ascii="Bookman Old Style" w:hAnsi="Bookman Old Style"/>
          <w:sz w:val="27"/>
          <w:szCs w:val="23"/>
        </w:rPr>
        <w:t>Niryat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Form ANF-4SL is notified under Rebate of State Levies (</w:t>
      </w:r>
      <w:proofErr w:type="spellStart"/>
      <w:r w:rsidRPr="000A5BF1">
        <w:rPr>
          <w:rFonts w:ascii="Bookman Old Style" w:hAnsi="Bookman Old Style"/>
          <w:sz w:val="27"/>
          <w:szCs w:val="23"/>
        </w:rPr>
        <w:t>RoSL</w:t>
      </w:r>
      <w:proofErr w:type="spellEnd"/>
      <w:r w:rsidRPr="000A5BF1">
        <w:rPr>
          <w:rFonts w:ascii="Bookman Old Style" w:hAnsi="Bookman Old Style"/>
          <w:sz w:val="27"/>
          <w:szCs w:val="23"/>
        </w:rPr>
        <w:t>). New paragraph 4.97 and 4.98 are notified in the Handbook of Procedures</w:t>
      </w:r>
      <w:r w:rsidR="000A5BF1" w:rsidRPr="000A5BF1">
        <w:rPr>
          <w:rFonts w:ascii="Bookman Old Style" w:hAnsi="Bookman Old Style"/>
          <w:sz w:val="27"/>
          <w:szCs w:val="23"/>
        </w:rPr>
        <w:t>, informing about the procedure to apply for scrips under the Scheme for Rebate of State Levies (</w:t>
      </w:r>
      <w:proofErr w:type="spellStart"/>
      <w:r w:rsidR="000A5BF1" w:rsidRPr="000A5BF1">
        <w:rPr>
          <w:rFonts w:ascii="Bookman Old Style" w:hAnsi="Bookman Old Style"/>
          <w:sz w:val="27"/>
          <w:szCs w:val="23"/>
        </w:rPr>
        <w:t>RoSL</w:t>
      </w:r>
      <w:proofErr w:type="spellEnd"/>
      <w:r w:rsidR="000A5BF1" w:rsidRPr="000A5BF1">
        <w:rPr>
          <w:rFonts w:ascii="Bookman Old Style" w:hAnsi="Bookman Old Style"/>
          <w:sz w:val="27"/>
          <w:szCs w:val="23"/>
        </w:rPr>
        <w:t xml:space="preserve">) and Recovery Mechanism. ANF-4SL is also notified which is an Annexure to Public Notice No. 25. </w:t>
      </w:r>
    </w:p>
    <w:p w:rsidR="000A5BF1" w:rsidRPr="000A5BF1" w:rsidRDefault="000A5BF1" w:rsidP="000A5BF1">
      <w:pPr>
        <w:spacing w:after="0" w:line="240" w:lineRule="auto"/>
        <w:jc w:val="both"/>
        <w:rPr>
          <w:rFonts w:ascii="Bookman Old Style" w:hAnsi="Bookman Old Style"/>
          <w:sz w:val="27"/>
          <w:szCs w:val="23"/>
        </w:rPr>
      </w:pPr>
      <w:r w:rsidRPr="000A5BF1">
        <w:rPr>
          <w:rFonts w:ascii="Bookman Old Style" w:hAnsi="Bookman Old Style"/>
          <w:sz w:val="27"/>
          <w:szCs w:val="23"/>
        </w:rPr>
        <w:t>Hence, based on the notifications for issue of Rebate of State Levies (</w:t>
      </w:r>
      <w:proofErr w:type="spellStart"/>
      <w:r w:rsidRPr="000A5BF1">
        <w:rPr>
          <w:rFonts w:ascii="Bookman Old Style" w:hAnsi="Bookman Old Style"/>
          <w:sz w:val="27"/>
          <w:szCs w:val="23"/>
        </w:rPr>
        <w:t>RoSL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) for shipping bills prior to 07.03.2019, under a scrip mechanism, procedure for applying, recovery mechanism and the new </w:t>
      </w:r>
      <w:proofErr w:type="spellStart"/>
      <w:r w:rsidRPr="000A5BF1">
        <w:rPr>
          <w:rFonts w:ascii="Bookman Old Style" w:hAnsi="Bookman Old Style"/>
          <w:sz w:val="27"/>
          <w:szCs w:val="23"/>
        </w:rPr>
        <w:t>Aayat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</w:t>
      </w:r>
      <w:proofErr w:type="spellStart"/>
      <w:r w:rsidRPr="000A5BF1">
        <w:rPr>
          <w:rFonts w:ascii="Bookman Old Style" w:hAnsi="Bookman Old Style"/>
          <w:sz w:val="27"/>
          <w:szCs w:val="23"/>
        </w:rPr>
        <w:t>Niryat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Form ANF-4SL is notified. It is also notified that </w:t>
      </w:r>
      <w:proofErr w:type="spellStart"/>
      <w:r w:rsidRPr="000A5BF1">
        <w:rPr>
          <w:rFonts w:ascii="Bookman Old Style" w:hAnsi="Bookman Old Style"/>
          <w:sz w:val="27"/>
          <w:szCs w:val="23"/>
        </w:rPr>
        <w:t>RoSL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scrips would be available only for those shipping bills which have been transmitted from the ICEGATE server to DGFT server and for which exporters have not received any </w:t>
      </w:r>
      <w:proofErr w:type="spellStart"/>
      <w:r w:rsidRPr="000A5BF1">
        <w:rPr>
          <w:rFonts w:ascii="Bookman Old Style" w:hAnsi="Bookman Old Style"/>
          <w:sz w:val="27"/>
          <w:szCs w:val="23"/>
        </w:rPr>
        <w:t>RoSL</w:t>
      </w:r>
      <w:proofErr w:type="spellEnd"/>
      <w:r w:rsidRPr="000A5BF1">
        <w:rPr>
          <w:rFonts w:ascii="Bookman Old Style" w:hAnsi="Bookman Old Style"/>
          <w:sz w:val="27"/>
          <w:szCs w:val="23"/>
        </w:rPr>
        <w:t xml:space="preserve"> amount.</w:t>
      </w:r>
    </w:p>
    <w:p w:rsidR="000A5BF1" w:rsidRPr="000A5BF1" w:rsidRDefault="000A5BF1" w:rsidP="000A5BF1">
      <w:pPr>
        <w:spacing w:after="0" w:line="240" w:lineRule="auto"/>
        <w:jc w:val="both"/>
        <w:rPr>
          <w:rFonts w:ascii="Bookman Old Style" w:hAnsi="Bookman Old Style"/>
          <w:sz w:val="27"/>
          <w:szCs w:val="23"/>
        </w:rPr>
      </w:pPr>
    </w:p>
    <w:p w:rsidR="000A5BF1" w:rsidRPr="000A5BF1" w:rsidRDefault="000A5BF1" w:rsidP="000A5BF1">
      <w:pPr>
        <w:spacing w:after="0" w:line="240" w:lineRule="auto"/>
        <w:jc w:val="both"/>
        <w:rPr>
          <w:rFonts w:ascii="Bookman Old Style" w:hAnsi="Bookman Old Style"/>
          <w:sz w:val="27"/>
          <w:szCs w:val="23"/>
        </w:rPr>
      </w:pPr>
      <w:r w:rsidRPr="000A5BF1">
        <w:rPr>
          <w:rFonts w:ascii="Bookman Old Style" w:hAnsi="Bookman Old Style"/>
          <w:sz w:val="27"/>
          <w:szCs w:val="23"/>
        </w:rPr>
        <w:t>Public Notice No. 25 dated 13.10.2020 is available on the below link of DGFT:-</w:t>
      </w:r>
    </w:p>
    <w:p w:rsidR="000A5BF1" w:rsidRPr="000A5BF1" w:rsidRDefault="000A5BF1" w:rsidP="000A5BF1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0A5BF1" w:rsidRDefault="000A5BF1" w:rsidP="000A5BF1">
      <w:pPr>
        <w:spacing w:after="0" w:line="240" w:lineRule="auto"/>
        <w:rPr>
          <w:b/>
        </w:rPr>
      </w:pPr>
      <w:hyperlink r:id="rId6" w:history="1">
        <w:r w:rsidRPr="000A5BF1">
          <w:rPr>
            <w:rStyle w:val="Hyperlink"/>
            <w:b/>
            <w:sz w:val="24"/>
          </w:rPr>
          <w:t>https://content.dgft.gov.in/Website/dgftprod/9869bcfa-340f-466f-a682-e07389345e6f/PN-25%20dt-13.10.2020%20(E).pdf</w:t>
        </w:r>
      </w:hyperlink>
    </w:p>
    <w:p w:rsidR="00624D0F" w:rsidRDefault="000A5BF1" w:rsidP="000A5BF1">
      <w:pPr>
        <w:spacing w:after="0" w:line="240" w:lineRule="auto"/>
        <w:rPr>
          <w:b/>
        </w:rPr>
      </w:pPr>
      <w:r w:rsidRPr="000A5BF1">
        <w:rPr>
          <w:b/>
        </w:rPr>
        <w:t xml:space="preserve"> </w:t>
      </w:r>
    </w:p>
    <w:p w:rsidR="000A5BF1" w:rsidRPr="000A5BF1" w:rsidRDefault="000A5BF1" w:rsidP="000A5BF1">
      <w:pPr>
        <w:spacing w:after="0" w:line="240" w:lineRule="auto"/>
        <w:rPr>
          <w:rFonts w:ascii="Bookman Old Style" w:hAnsi="Bookman Old Style"/>
          <w:sz w:val="23"/>
          <w:szCs w:val="23"/>
        </w:rPr>
      </w:pPr>
      <w:r w:rsidRPr="000A5BF1">
        <w:rPr>
          <w:rFonts w:ascii="Bookman Old Style" w:hAnsi="Bookman Old Style"/>
          <w:sz w:val="23"/>
          <w:szCs w:val="23"/>
        </w:rPr>
        <w:t>This is for kind information of the members.</w:t>
      </w:r>
    </w:p>
    <w:p w:rsidR="000A5BF1" w:rsidRDefault="000A5BF1" w:rsidP="000A5BF1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</w:t>
      </w:r>
    </w:p>
    <w:p w:rsidR="000A5BF1" w:rsidRPr="000A5BF1" w:rsidRDefault="000A5BF1" w:rsidP="000A5BF1">
      <w:pPr>
        <w:spacing w:after="0" w:line="240" w:lineRule="auto"/>
        <w:rPr>
          <w:b/>
        </w:rPr>
      </w:pPr>
      <w:bookmarkStart w:id="0" w:name="_GoBack"/>
      <w:bookmarkEnd w:id="0"/>
    </w:p>
    <w:sectPr w:rsidR="000A5BF1" w:rsidRPr="000A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1DE1"/>
    <w:multiLevelType w:val="hybridMultilevel"/>
    <w:tmpl w:val="9E9C3E0C"/>
    <w:lvl w:ilvl="0" w:tplc="291A50D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A45E8"/>
    <w:multiLevelType w:val="hybridMultilevel"/>
    <w:tmpl w:val="DD9065C8"/>
    <w:lvl w:ilvl="0" w:tplc="23E20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A7"/>
    <w:rsid w:val="000A5BF1"/>
    <w:rsid w:val="00624D0F"/>
    <w:rsid w:val="0078410A"/>
    <w:rsid w:val="00E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C86C9-D13D-4DE4-A513-052141F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D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dgft.gov.in/Website/dgftprod/9869bcfa-340f-466f-a682-e07389345e6f/PN-25%20dt-13.10.2020%20(E).pdf" TargetMode="External"/><Relationship Id="rId5" Type="http://schemas.openxmlformats.org/officeDocument/2006/relationships/hyperlink" Target="mailto:epces@epc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Giri DDG</dc:creator>
  <cp:keywords/>
  <dc:description/>
  <cp:lastModifiedBy>Anand Giri DDG</cp:lastModifiedBy>
  <cp:revision>2</cp:revision>
  <cp:lastPrinted>2020-10-14T05:11:00Z</cp:lastPrinted>
  <dcterms:created xsi:type="dcterms:W3CDTF">2020-10-14T04:53:00Z</dcterms:created>
  <dcterms:modified xsi:type="dcterms:W3CDTF">2020-10-14T05:22:00Z</dcterms:modified>
</cp:coreProperties>
</file>